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4C34" w14:textId="35F045FB" w:rsidR="00B64BD9" w:rsidRDefault="00B64BD9" w:rsidP="00BD01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F27A7A" wp14:editId="4060D25E">
            <wp:simplePos x="0" y="0"/>
            <wp:positionH relativeFrom="column">
              <wp:posOffset>5182870</wp:posOffset>
            </wp:positionH>
            <wp:positionV relativeFrom="paragraph">
              <wp:posOffset>123825</wp:posOffset>
            </wp:positionV>
            <wp:extent cx="894715" cy="89471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Fi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4371558" wp14:editId="6E636274">
            <wp:simplePos x="0" y="0"/>
            <wp:positionH relativeFrom="column">
              <wp:posOffset>-252919</wp:posOffset>
            </wp:positionH>
            <wp:positionV relativeFrom="paragraph">
              <wp:posOffset>204848</wp:posOffset>
            </wp:positionV>
            <wp:extent cx="2315183" cy="761264"/>
            <wp:effectExtent l="0" t="0" r="0" b="1270"/>
            <wp:wrapSquare wrapText="bothSides"/>
            <wp:docPr id="4" name="Picture 4" descr="A picture containing bottle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WC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183" cy="76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B06E0" wp14:editId="5B2C68D8">
                <wp:simplePos x="0" y="0"/>
                <wp:positionH relativeFrom="column">
                  <wp:posOffset>-1167319</wp:posOffset>
                </wp:positionH>
                <wp:positionV relativeFrom="paragraph">
                  <wp:posOffset>2972</wp:posOffset>
                </wp:positionV>
                <wp:extent cx="8666750" cy="0"/>
                <wp:effectExtent l="0" t="12700" r="203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6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A764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9pt,.25pt" to="59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" strokecolor="#00b0f0" strokeweight="1.5pt">
                <v:stroke joinstyle="miter"/>
              </v:line>
            </w:pict>
          </mc:Fallback>
        </mc:AlternateContent>
      </w:r>
    </w:p>
    <w:p w14:paraId="096B4FAB" w14:textId="7C69EC89" w:rsidR="00B64BD9" w:rsidRDefault="00B64BD9" w:rsidP="00BD0160">
      <w:pPr>
        <w:spacing w:line="360" w:lineRule="auto"/>
        <w:rPr>
          <w:sz w:val="28"/>
          <w:szCs w:val="28"/>
        </w:rPr>
      </w:pPr>
    </w:p>
    <w:p w14:paraId="23DC9AE2" w14:textId="37B26722" w:rsidR="00B64BD9" w:rsidRDefault="00B64BD9" w:rsidP="00BD0160">
      <w:pPr>
        <w:spacing w:line="360" w:lineRule="auto"/>
        <w:rPr>
          <w:sz w:val="28"/>
          <w:szCs w:val="28"/>
        </w:rPr>
      </w:pPr>
    </w:p>
    <w:p w14:paraId="38D6232B" w14:textId="27A666E9" w:rsidR="00B64BD9" w:rsidRDefault="00B64BD9" w:rsidP="00BD016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BD653" wp14:editId="3165667A">
                <wp:simplePos x="0" y="0"/>
                <wp:positionH relativeFrom="column">
                  <wp:posOffset>-1050587</wp:posOffset>
                </wp:positionH>
                <wp:positionV relativeFrom="paragraph">
                  <wp:posOffset>323418</wp:posOffset>
                </wp:positionV>
                <wp:extent cx="9717067" cy="0"/>
                <wp:effectExtent l="0" t="12700" r="2413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70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02BAA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7pt,25.45pt" to="682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" strokecolor="#00b0f0" strokeweight="1.5pt">
                <v:stroke joinstyle="miter"/>
              </v:line>
            </w:pict>
          </mc:Fallback>
        </mc:AlternateContent>
      </w:r>
    </w:p>
    <w:p w14:paraId="20FC5468" w14:textId="528D4E0F" w:rsidR="00B64BD9" w:rsidRDefault="00B64BD9" w:rsidP="00BD0160">
      <w:pPr>
        <w:spacing w:line="360" w:lineRule="auto"/>
        <w:rPr>
          <w:sz w:val="28"/>
          <w:szCs w:val="28"/>
        </w:rPr>
      </w:pPr>
    </w:p>
    <w:p w14:paraId="3E0E93A4" w14:textId="6E3C53C5" w:rsidR="00B64BD9" w:rsidRPr="00BB2A97" w:rsidRDefault="00B64BD9" w:rsidP="00B64BD9">
      <w:pPr>
        <w:spacing w:line="360" w:lineRule="auto"/>
        <w:rPr>
          <w:b/>
          <w:bCs/>
          <w:sz w:val="28"/>
          <w:szCs w:val="28"/>
          <w:u w:val="single"/>
        </w:rPr>
      </w:pPr>
      <w:r w:rsidRPr="00BB2A97">
        <w:rPr>
          <w:b/>
          <w:bCs/>
          <w:sz w:val="28"/>
          <w:szCs w:val="28"/>
          <w:u w:val="single"/>
        </w:rPr>
        <w:t xml:space="preserve">Settlements </w:t>
      </w:r>
      <w:r w:rsidR="00932F19">
        <w:rPr>
          <w:b/>
          <w:bCs/>
          <w:sz w:val="28"/>
          <w:szCs w:val="28"/>
          <w:u w:val="single"/>
        </w:rPr>
        <w:t>W</w:t>
      </w:r>
      <w:r w:rsidRPr="00BB2A97">
        <w:rPr>
          <w:b/>
          <w:bCs/>
          <w:sz w:val="28"/>
          <w:szCs w:val="28"/>
          <w:u w:val="single"/>
        </w:rPr>
        <w:t xml:space="preserve">ill </w:t>
      </w:r>
      <w:r w:rsidR="00932F19">
        <w:rPr>
          <w:b/>
          <w:bCs/>
          <w:sz w:val="28"/>
          <w:szCs w:val="28"/>
          <w:u w:val="single"/>
        </w:rPr>
        <w:t>G</w:t>
      </w:r>
      <w:r w:rsidRPr="00BB2A97">
        <w:rPr>
          <w:b/>
          <w:bCs/>
          <w:sz w:val="28"/>
          <w:szCs w:val="28"/>
          <w:u w:val="single"/>
        </w:rPr>
        <w:t xml:space="preserve">o </w:t>
      </w:r>
      <w:r w:rsidR="00932F19">
        <w:rPr>
          <w:b/>
          <w:bCs/>
          <w:sz w:val="28"/>
          <w:szCs w:val="28"/>
          <w:u w:val="single"/>
        </w:rPr>
        <w:t>E</w:t>
      </w:r>
      <w:r w:rsidRPr="00BB2A97">
        <w:rPr>
          <w:b/>
          <w:bCs/>
          <w:sz w:val="28"/>
          <w:szCs w:val="28"/>
          <w:u w:val="single"/>
        </w:rPr>
        <w:t xml:space="preserve">lectronic </w:t>
      </w:r>
      <w:r w:rsidR="00932F19">
        <w:rPr>
          <w:b/>
          <w:bCs/>
          <w:sz w:val="28"/>
          <w:szCs w:val="28"/>
          <w:u w:val="single"/>
        </w:rPr>
        <w:t>T</w:t>
      </w:r>
      <w:r w:rsidRPr="00BB2A97">
        <w:rPr>
          <w:b/>
          <w:bCs/>
          <w:sz w:val="28"/>
          <w:szCs w:val="28"/>
          <w:u w:val="single"/>
        </w:rPr>
        <w:t xml:space="preserve">hrough CompFile </w:t>
      </w:r>
      <w:r w:rsidR="00EE49F8">
        <w:rPr>
          <w:b/>
          <w:bCs/>
          <w:sz w:val="28"/>
          <w:szCs w:val="28"/>
          <w:u w:val="single"/>
        </w:rPr>
        <w:t xml:space="preserve">on </w:t>
      </w:r>
      <w:r w:rsidRPr="00BB2A97">
        <w:rPr>
          <w:b/>
          <w:bCs/>
          <w:sz w:val="28"/>
          <w:szCs w:val="28"/>
          <w:u w:val="single"/>
        </w:rPr>
        <w:t xml:space="preserve">July </w:t>
      </w:r>
      <w:r w:rsidR="00F16E2E">
        <w:rPr>
          <w:b/>
          <w:bCs/>
          <w:sz w:val="28"/>
          <w:szCs w:val="28"/>
          <w:u w:val="single"/>
        </w:rPr>
        <w:t>22</w:t>
      </w:r>
      <w:r w:rsidRPr="00BB2A97">
        <w:rPr>
          <w:b/>
          <w:bCs/>
          <w:sz w:val="28"/>
          <w:szCs w:val="28"/>
          <w:u w:val="single"/>
        </w:rPr>
        <w:t>, 2020</w:t>
      </w:r>
    </w:p>
    <w:p w14:paraId="11F87F67" w14:textId="053C3FC1" w:rsidR="00B64BD9" w:rsidRDefault="00B64BD9" w:rsidP="00BD0160">
      <w:pPr>
        <w:spacing w:line="360" w:lineRule="auto"/>
        <w:rPr>
          <w:sz w:val="28"/>
          <w:szCs w:val="28"/>
        </w:rPr>
      </w:pPr>
    </w:p>
    <w:p w14:paraId="060CCF5B" w14:textId="77777777" w:rsidR="00B64BD9" w:rsidRDefault="00B64BD9" w:rsidP="00BD0160">
      <w:pPr>
        <w:spacing w:line="360" w:lineRule="auto"/>
        <w:rPr>
          <w:sz w:val="28"/>
          <w:szCs w:val="28"/>
        </w:rPr>
      </w:pPr>
    </w:p>
    <w:p w14:paraId="05E4A8F7" w14:textId="4CC75A28" w:rsidR="008B32AA" w:rsidRPr="00B64BD9" w:rsidRDefault="00B64BD9" w:rsidP="00BD0160">
      <w:pPr>
        <w:spacing w:line="360" w:lineRule="auto"/>
      </w:pPr>
      <w:r w:rsidRPr="00B64BD9">
        <w:t>Dear</w:t>
      </w:r>
      <w:r w:rsidR="000C62F9" w:rsidRPr="00B64BD9">
        <w:t xml:space="preserve"> WCLA </w:t>
      </w:r>
      <w:r w:rsidR="00294A9B">
        <w:t>M</w:t>
      </w:r>
      <w:r w:rsidR="000C62F9" w:rsidRPr="00B64BD9">
        <w:t>embers</w:t>
      </w:r>
      <w:r w:rsidRPr="00B64BD9">
        <w:t xml:space="preserve">, </w:t>
      </w:r>
    </w:p>
    <w:p w14:paraId="5DA7D192" w14:textId="77777777" w:rsidR="00B64BD9" w:rsidRPr="00B64BD9" w:rsidRDefault="00B64BD9" w:rsidP="00BD0160">
      <w:pPr>
        <w:spacing w:line="360" w:lineRule="auto"/>
      </w:pPr>
    </w:p>
    <w:p w14:paraId="4DBE4CC8" w14:textId="1B66953E" w:rsidR="008D4C27" w:rsidRPr="008D4C27" w:rsidRDefault="008D4C27" w:rsidP="00BD0160">
      <w:pPr>
        <w:spacing w:line="360" w:lineRule="auto"/>
      </w:pPr>
      <w:r w:rsidRPr="008D4C27">
        <w:t xml:space="preserve">We hope that you and your families have remained healthy </w:t>
      </w:r>
      <w:r>
        <w:t xml:space="preserve">throughout the </w:t>
      </w:r>
      <w:r w:rsidR="00BD0160">
        <w:t xml:space="preserve">COVID-19 </w:t>
      </w:r>
      <w:r w:rsidR="00294A9B">
        <w:t>pandemic</w:t>
      </w:r>
      <w:r w:rsidR="00BD0160">
        <w:t>.</w:t>
      </w:r>
      <w:r w:rsidRPr="008D4C27">
        <w:t xml:space="preserve"> These challenging times illustrate the crucial </w:t>
      </w:r>
      <w:r w:rsidRPr="008D4C27">
        <w:rPr>
          <w:color w:val="000000" w:themeColor="text1"/>
          <w:shd w:val="clear" w:color="auto" w:fill="FFFFFF"/>
        </w:rPr>
        <w:t xml:space="preserve">importance of leveraging technology to support remote work and ensure business continuity. </w:t>
      </w:r>
      <w:r w:rsidRPr="008D4C27">
        <w:t>Now more than ever, it is imperative that the implementation of CompFile become a reality.</w:t>
      </w:r>
      <w:r w:rsidR="00BD0160">
        <w:t xml:space="preserve"> Therefore, we are happy to announce that </w:t>
      </w:r>
      <w:r w:rsidR="00C07A1B">
        <w:t xml:space="preserve">attorneys can </w:t>
      </w:r>
      <w:r w:rsidR="00294A9B">
        <w:t xml:space="preserve">draft, </w:t>
      </w:r>
      <w:r w:rsidR="00C07A1B">
        <w:t xml:space="preserve">sign, submit, and receive approval of settlement contracts through </w:t>
      </w:r>
      <w:r w:rsidR="00851EBB">
        <w:t>CompFile</w:t>
      </w:r>
      <w:r w:rsidR="003A6994">
        <w:t xml:space="preserve"> beginning on July </w:t>
      </w:r>
      <w:r w:rsidR="00F16E2E">
        <w:t>22</w:t>
      </w:r>
      <w:r w:rsidR="003A6994">
        <w:t>, 2020</w:t>
      </w:r>
      <w:r w:rsidR="0060008A">
        <w:t>.</w:t>
      </w:r>
    </w:p>
    <w:p w14:paraId="6450DA17" w14:textId="3FEF5D08" w:rsidR="00934B92" w:rsidRDefault="00934B92" w:rsidP="00BD0160">
      <w:pPr>
        <w:spacing w:line="360" w:lineRule="auto"/>
      </w:pPr>
    </w:p>
    <w:p w14:paraId="5CD0D512" w14:textId="4407B418" w:rsidR="00BD0160" w:rsidRPr="00BD0160" w:rsidRDefault="00FE5740" w:rsidP="00BD0160">
      <w:pPr>
        <w:spacing w:line="360" w:lineRule="auto"/>
        <w:rPr>
          <w:b/>
          <w:bCs/>
        </w:rPr>
      </w:pPr>
      <w:r>
        <w:rPr>
          <w:b/>
          <w:bCs/>
        </w:rPr>
        <w:t>Electronic Settlement – Instructions, Explanations, and How-</w:t>
      </w:r>
      <w:r w:rsidR="00AC5EB2">
        <w:rPr>
          <w:b/>
          <w:bCs/>
        </w:rPr>
        <w:t>T</w:t>
      </w:r>
      <w:r>
        <w:rPr>
          <w:b/>
          <w:bCs/>
        </w:rPr>
        <w:t>o’s</w:t>
      </w:r>
    </w:p>
    <w:p w14:paraId="7630B046" w14:textId="249FA2C1" w:rsidR="00934B92" w:rsidRDefault="009259F1" w:rsidP="00BD0160">
      <w:pPr>
        <w:spacing w:line="360" w:lineRule="auto"/>
      </w:pPr>
      <w:r>
        <w:t>T</w:t>
      </w:r>
      <w:r w:rsidR="00934B92">
        <w:t xml:space="preserve">o </w:t>
      </w:r>
      <w:r>
        <w:t>prepare</w:t>
      </w:r>
      <w:r w:rsidR="00934B92">
        <w:t xml:space="preserve"> for electronic settlements in CompFile, please visit the CompFile </w:t>
      </w:r>
      <w:r w:rsidR="00EE49F8">
        <w:t>I</w:t>
      </w:r>
      <w:r w:rsidR="00934B92">
        <w:t>mplementation webpage,</w:t>
      </w:r>
      <w:r w:rsidR="00934B92" w:rsidRPr="00DE7B9E">
        <w:rPr>
          <w:color w:val="000000"/>
        </w:rPr>
        <w:t xml:space="preserve"> </w:t>
      </w:r>
      <w:hyperlink r:id="rId7" w:history="1">
        <w:r w:rsidR="00934B92" w:rsidRPr="00DE7B9E">
          <w:rPr>
            <w:rStyle w:val="Hyperlink"/>
          </w:rPr>
          <w:t>www.iwcc.il.gov/compfile</w:t>
        </w:r>
      </w:hyperlink>
      <w:r w:rsidR="00934B92">
        <w:rPr>
          <w:rStyle w:val="Hyperlink"/>
          <w:color w:val="000000" w:themeColor="text1"/>
          <w:u w:val="none"/>
        </w:rPr>
        <w:t>, where you can view short how-to video</w:t>
      </w:r>
      <w:r>
        <w:rPr>
          <w:rStyle w:val="Hyperlink"/>
          <w:color w:val="000000" w:themeColor="text1"/>
          <w:u w:val="none"/>
        </w:rPr>
        <w:t>s. These</w:t>
      </w:r>
      <w:r w:rsidR="00934B92">
        <w:rPr>
          <w:rStyle w:val="Hyperlink"/>
          <w:color w:val="000000" w:themeColor="text1"/>
          <w:u w:val="none"/>
        </w:rPr>
        <w:t xml:space="preserve"> will show you </w:t>
      </w:r>
      <w:r w:rsidR="00DB6A07">
        <w:rPr>
          <w:rStyle w:val="Hyperlink"/>
          <w:color w:val="000000" w:themeColor="text1"/>
          <w:u w:val="none"/>
        </w:rPr>
        <w:t>the fundamental</w:t>
      </w:r>
      <w:r>
        <w:rPr>
          <w:rStyle w:val="Hyperlink"/>
          <w:color w:val="000000" w:themeColor="text1"/>
          <w:u w:val="none"/>
        </w:rPr>
        <w:t xml:space="preserve">s of </w:t>
      </w:r>
      <w:r w:rsidR="00DB6A07">
        <w:rPr>
          <w:rStyle w:val="Hyperlink"/>
          <w:color w:val="000000" w:themeColor="text1"/>
          <w:u w:val="none"/>
        </w:rPr>
        <w:t>e-filing a settlement</w:t>
      </w:r>
      <w:r w:rsidR="00851EBB">
        <w:rPr>
          <w:rStyle w:val="Hyperlink"/>
          <w:color w:val="000000" w:themeColor="text1"/>
          <w:u w:val="none"/>
        </w:rPr>
        <w:t xml:space="preserve"> contract</w:t>
      </w:r>
      <w:r w:rsidR="00DB6A07">
        <w:rPr>
          <w:rStyle w:val="Hyperlink"/>
          <w:color w:val="000000" w:themeColor="text1"/>
          <w:u w:val="none"/>
        </w:rPr>
        <w:t>. After you</w:t>
      </w:r>
      <w:r>
        <w:rPr>
          <w:rStyle w:val="Hyperlink"/>
          <w:color w:val="000000" w:themeColor="text1"/>
          <w:u w:val="none"/>
        </w:rPr>
        <w:t xml:space="preserve"> ha</w:t>
      </w:r>
      <w:r w:rsidR="00DB6A07">
        <w:rPr>
          <w:rStyle w:val="Hyperlink"/>
          <w:color w:val="000000" w:themeColor="text1"/>
          <w:u w:val="none"/>
        </w:rPr>
        <w:t xml:space="preserve">ve viewed the videos, be sure to attend a </w:t>
      </w:r>
      <w:r w:rsidR="00F16E2E">
        <w:rPr>
          <w:rStyle w:val="Hyperlink"/>
          <w:color w:val="000000" w:themeColor="text1"/>
          <w:u w:val="none"/>
        </w:rPr>
        <w:t xml:space="preserve">Demo and Q&amp;A </w:t>
      </w:r>
      <w:r w:rsidR="00F943A7">
        <w:rPr>
          <w:rStyle w:val="Hyperlink"/>
          <w:color w:val="000000" w:themeColor="text1"/>
          <w:u w:val="none"/>
        </w:rPr>
        <w:t>W</w:t>
      </w:r>
      <w:r w:rsidR="00F16E2E">
        <w:rPr>
          <w:rStyle w:val="Hyperlink"/>
          <w:color w:val="000000" w:themeColor="text1"/>
          <w:u w:val="none"/>
        </w:rPr>
        <w:t xml:space="preserve">ebinar </w:t>
      </w:r>
      <w:r w:rsidR="00F943A7">
        <w:rPr>
          <w:rStyle w:val="Hyperlink"/>
          <w:color w:val="000000" w:themeColor="text1"/>
          <w:u w:val="none"/>
        </w:rPr>
        <w:t>S</w:t>
      </w:r>
      <w:r w:rsidR="00F16E2E">
        <w:rPr>
          <w:rStyle w:val="Hyperlink"/>
          <w:color w:val="000000" w:themeColor="text1"/>
          <w:u w:val="none"/>
        </w:rPr>
        <w:t>ession.</w:t>
      </w:r>
      <w:r w:rsidR="00DB6A07">
        <w:rPr>
          <w:rStyle w:val="Hyperlink"/>
          <w:color w:val="000000" w:themeColor="text1"/>
          <w:u w:val="none"/>
        </w:rPr>
        <w:t xml:space="preserve"> Scheduled webinar dates and times </w:t>
      </w:r>
      <w:r>
        <w:rPr>
          <w:rStyle w:val="Hyperlink"/>
          <w:color w:val="000000" w:themeColor="text1"/>
          <w:u w:val="none"/>
        </w:rPr>
        <w:t xml:space="preserve">are </w:t>
      </w:r>
      <w:r w:rsidR="00851EBB">
        <w:rPr>
          <w:rStyle w:val="Hyperlink"/>
          <w:color w:val="000000" w:themeColor="text1"/>
          <w:u w:val="none"/>
        </w:rPr>
        <w:t xml:space="preserve">also </w:t>
      </w:r>
      <w:r w:rsidR="00DB6A07">
        <w:rPr>
          <w:rStyle w:val="Hyperlink"/>
          <w:color w:val="000000" w:themeColor="text1"/>
          <w:u w:val="none"/>
        </w:rPr>
        <w:t xml:space="preserve">posted on the CompFile </w:t>
      </w:r>
      <w:r w:rsidR="00EE49F8">
        <w:rPr>
          <w:rStyle w:val="Hyperlink"/>
          <w:color w:val="000000" w:themeColor="text1"/>
          <w:u w:val="none"/>
        </w:rPr>
        <w:t>I</w:t>
      </w:r>
      <w:r w:rsidR="00DB6A07">
        <w:rPr>
          <w:rStyle w:val="Hyperlink"/>
          <w:color w:val="000000" w:themeColor="text1"/>
          <w:u w:val="none"/>
        </w:rPr>
        <w:t>mplementation webpage</w:t>
      </w:r>
      <w:r w:rsidR="00EE49F8">
        <w:rPr>
          <w:rStyle w:val="Hyperlink"/>
          <w:color w:val="000000" w:themeColor="text1"/>
          <w:u w:val="none"/>
        </w:rPr>
        <w:t>.</w:t>
      </w:r>
    </w:p>
    <w:p w14:paraId="2F941D05" w14:textId="6FAC0722" w:rsidR="00BD0160" w:rsidRDefault="00BD0160" w:rsidP="00BD0160">
      <w:pPr>
        <w:spacing w:line="360" w:lineRule="auto"/>
      </w:pPr>
    </w:p>
    <w:p w14:paraId="359AA1C2" w14:textId="6082BFC6" w:rsidR="00BD0160" w:rsidRPr="00BD0160" w:rsidRDefault="00FE5740" w:rsidP="00BD0160">
      <w:pPr>
        <w:spacing w:line="360" w:lineRule="auto"/>
        <w:rPr>
          <w:b/>
          <w:bCs/>
        </w:rPr>
      </w:pPr>
      <w:r>
        <w:rPr>
          <w:b/>
          <w:bCs/>
        </w:rPr>
        <w:t xml:space="preserve">Be Sure Your Firm is Registered </w:t>
      </w:r>
      <w:r w:rsidR="00EE49F8">
        <w:rPr>
          <w:b/>
          <w:bCs/>
        </w:rPr>
        <w:t xml:space="preserve">Correctly in </w:t>
      </w:r>
      <w:r>
        <w:rPr>
          <w:b/>
          <w:bCs/>
        </w:rPr>
        <w:t>CompFile</w:t>
      </w:r>
    </w:p>
    <w:p w14:paraId="3F50C46D" w14:textId="378CAC6E" w:rsidR="00FE5740" w:rsidRDefault="00AA514A" w:rsidP="00BD0160">
      <w:pPr>
        <w:spacing w:line="360" w:lineRule="auto"/>
      </w:pPr>
      <w:r w:rsidRPr="00934B92">
        <w:t>Thank</w:t>
      </w:r>
      <w:r w:rsidR="00A41436" w:rsidRPr="00934B92">
        <w:t xml:space="preserve"> you</w:t>
      </w:r>
      <w:r w:rsidRPr="00934B92">
        <w:t xml:space="preserve"> to all who have registered in CompFile. </w:t>
      </w:r>
      <w:r w:rsidR="00FE5740">
        <w:t xml:space="preserve">If you are </w:t>
      </w:r>
      <w:r w:rsidR="00A73D56">
        <w:t xml:space="preserve">the </w:t>
      </w:r>
      <w:r w:rsidR="00FE5740">
        <w:t>law firm administrator</w:t>
      </w:r>
      <w:r w:rsidR="00A73D56">
        <w:t xml:space="preserve"> for your firm</w:t>
      </w:r>
      <w:r w:rsidR="00FE5740">
        <w:t xml:space="preserve">, please be sure to check your invitations (found on the CompFile portal homepage) and re-send any </w:t>
      </w:r>
      <w:r w:rsidR="00F760CF">
        <w:t xml:space="preserve">unredeemed </w:t>
      </w:r>
      <w:r w:rsidR="00FE5740">
        <w:t xml:space="preserve">invitations that have expired. You can re-send invitations by going under “Law Firm Users” and clicking on the boxed arrow to the right of the user’s name. </w:t>
      </w:r>
    </w:p>
    <w:p w14:paraId="59855740" w14:textId="77777777" w:rsidR="00FE5740" w:rsidRDefault="00FE5740" w:rsidP="00BD0160">
      <w:pPr>
        <w:spacing w:line="360" w:lineRule="auto"/>
      </w:pPr>
    </w:p>
    <w:p w14:paraId="167F869E" w14:textId="3B36EB9E" w:rsidR="008D4C27" w:rsidRDefault="00AA514A" w:rsidP="00BD0160">
      <w:pPr>
        <w:spacing w:line="360" w:lineRule="auto"/>
        <w:rPr>
          <w:rStyle w:val="Hyperlink"/>
          <w:color w:val="000000" w:themeColor="text1"/>
          <w:u w:val="none"/>
        </w:rPr>
      </w:pPr>
      <w:r w:rsidRPr="00934B92">
        <w:lastRenderedPageBreak/>
        <w:t>If you have</w:t>
      </w:r>
      <w:r w:rsidR="006E2116" w:rsidRPr="00934B92">
        <w:t xml:space="preserve"> not </w:t>
      </w:r>
      <w:r w:rsidRPr="00934B92">
        <w:t xml:space="preserve">yet registered, </w:t>
      </w:r>
      <w:r w:rsidR="00F25A03">
        <w:t>t</w:t>
      </w:r>
      <w:r w:rsidRPr="00934B92">
        <w:t>he process is simple</w:t>
      </w:r>
      <w:r w:rsidR="00934B92" w:rsidRPr="00934B92">
        <w:t>. Step</w:t>
      </w:r>
      <w:r w:rsidR="00934B92">
        <w:t xml:space="preserve">-by-step instructions on how to register are available </w:t>
      </w:r>
      <w:r w:rsidR="00DB6A07">
        <w:t>at</w:t>
      </w:r>
      <w:r w:rsidR="00934B92" w:rsidRPr="00DE7B9E">
        <w:rPr>
          <w:color w:val="000000"/>
        </w:rPr>
        <w:t xml:space="preserve"> </w:t>
      </w:r>
      <w:hyperlink r:id="rId8" w:history="1">
        <w:r w:rsidR="00934B92" w:rsidRPr="00DE7B9E">
          <w:rPr>
            <w:rStyle w:val="Hyperlink"/>
          </w:rPr>
          <w:t>www.iwcc.il.gov/compfile</w:t>
        </w:r>
      </w:hyperlink>
      <w:r w:rsidR="00934B92">
        <w:rPr>
          <w:rStyle w:val="Hyperlink"/>
          <w:color w:val="000000" w:themeColor="text1"/>
          <w:u w:val="none"/>
        </w:rPr>
        <w:t xml:space="preserve">. </w:t>
      </w:r>
    </w:p>
    <w:p w14:paraId="365332A4" w14:textId="77777777" w:rsidR="00BD0160" w:rsidRDefault="00BD0160" w:rsidP="00BD0160">
      <w:pPr>
        <w:spacing w:line="360" w:lineRule="auto"/>
        <w:rPr>
          <w:rStyle w:val="Hyperlink"/>
          <w:color w:val="000000" w:themeColor="text1"/>
          <w:u w:val="none"/>
        </w:rPr>
      </w:pPr>
    </w:p>
    <w:p w14:paraId="2B7F0D56" w14:textId="68D1FE8F" w:rsidR="008D4C27" w:rsidRPr="00BD0160" w:rsidRDefault="00BD0160" w:rsidP="00BD0160">
      <w:pPr>
        <w:spacing w:line="360" w:lineRule="auto"/>
        <w:rPr>
          <w:rStyle w:val="Hyperlink"/>
          <w:b/>
          <w:bCs/>
          <w:color w:val="000000" w:themeColor="text1"/>
          <w:u w:val="none"/>
        </w:rPr>
      </w:pPr>
      <w:r>
        <w:rPr>
          <w:rStyle w:val="Hyperlink"/>
          <w:b/>
          <w:bCs/>
          <w:color w:val="000000" w:themeColor="text1"/>
          <w:u w:val="none"/>
        </w:rPr>
        <w:t xml:space="preserve">4 </w:t>
      </w:r>
      <w:r w:rsidR="008D4C27" w:rsidRPr="00BD0160">
        <w:rPr>
          <w:rStyle w:val="Hyperlink"/>
          <w:b/>
          <w:bCs/>
          <w:color w:val="000000" w:themeColor="text1"/>
          <w:u w:val="none"/>
        </w:rPr>
        <w:t xml:space="preserve">Registration </w:t>
      </w:r>
      <w:r>
        <w:rPr>
          <w:rStyle w:val="Hyperlink"/>
          <w:b/>
          <w:bCs/>
          <w:color w:val="000000" w:themeColor="text1"/>
          <w:u w:val="none"/>
        </w:rPr>
        <w:t>S</w:t>
      </w:r>
      <w:r w:rsidR="008D4C27" w:rsidRPr="00BD0160">
        <w:rPr>
          <w:rStyle w:val="Hyperlink"/>
          <w:b/>
          <w:bCs/>
          <w:color w:val="000000" w:themeColor="text1"/>
          <w:u w:val="none"/>
        </w:rPr>
        <w:t xml:space="preserve">teps </w:t>
      </w:r>
    </w:p>
    <w:p w14:paraId="43BA33C5" w14:textId="77777777" w:rsidR="00D35AFE" w:rsidRDefault="008D4C27" w:rsidP="00020D23">
      <w:pPr>
        <w:spacing w:after="120" w:line="276" w:lineRule="auto"/>
        <w:rPr>
          <w:rStyle w:val="Hyperlink"/>
          <w:color w:val="000000" w:themeColor="text1"/>
          <w:u w:val="none"/>
        </w:rPr>
      </w:pPr>
      <w:r w:rsidRPr="00FE5740">
        <w:rPr>
          <w:rStyle w:val="Hyperlink"/>
          <w:b/>
          <w:bCs/>
          <w:color w:val="000000" w:themeColor="text1"/>
          <w:u w:val="none"/>
        </w:rPr>
        <w:t>1.</w:t>
      </w:r>
      <w:r>
        <w:rPr>
          <w:rStyle w:val="Hyperlink"/>
          <w:color w:val="000000" w:themeColor="text1"/>
          <w:u w:val="none"/>
        </w:rPr>
        <w:t xml:space="preserve"> Initial registration of your firm by the firm’s primary law firm administrator</w:t>
      </w:r>
    </w:p>
    <w:p w14:paraId="0ED59837" w14:textId="264CBBEB" w:rsidR="00D35AFE" w:rsidRPr="00020D23" w:rsidRDefault="00A73D56" w:rsidP="00020D23">
      <w:pPr>
        <w:spacing w:after="120" w:line="276" w:lineRule="auto"/>
        <w:rPr>
          <w:rStyle w:val="Hyperlink"/>
          <w:color w:val="000000" w:themeColor="text1"/>
          <w:u w:val="none"/>
        </w:rPr>
      </w:pPr>
      <w:r w:rsidRPr="00020D23">
        <w:rPr>
          <w:rStyle w:val="Hyperlink"/>
          <w:color w:val="000000" w:themeColor="text1"/>
          <w:u w:val="none"/>
        </w:rPr>
        <w:t>The</w:t>
      </w:r>
      <w:r w:rsidR="008D4C27" w:rsidRPr="00020D23">
        <w:rPr>
          <w:rStyle w:val="Hyperlink"/>
          <w:color w:val="000000" w:themeColor="text1"/>
          <w:u w:val="none"/>
        </w:rPr>
        <w:t xml:space="preserve"> law firm administrator will then</w:t>
      </w:r>
    </w:p>
    <w:p w14:paraId="133E10AB" w14:textId="7BDD3C5B" w:rsidR="008D4C27" w:rsidRDefault="008D4C27" w:rsidP="00D35AFE">
      <w:pPr>
        <w:spacing w:line="360" w:lineRule="auto"/>
        <w:rPr>
          <w:rStyle w:val="Hyperlink"/>
          <w:color w:val="000000" w:themeColor="text1"/>
          <w:u w:val="none"/>
        </w:rPr>
      </w:pPr>
      <w:r w:rsidRPr="00FE5740">
        <w:rPr>
          <w:rStyle w:val="Hyperlink"/>
          <w:b/>
          <w:bCs/>
          <w:color w:val="000000" w:themeColor="text1"/>
          <w:u w:val="none"/>
        </w:rPr>
        <w:t>2.</w:t>
      </w:r>
      <w:r>
        <w:rPr>
          <w:rStyle w:val="Hyperlink"/>
          <w:color w:val="000000" w:themeColor="text1"/>
          <w:u w:val="none"/>
        </w:rPr>
        <w:t xml:space="preserve"> Add</w:t>
      </w:r>
      <w:r w:rsidR="00BD0160">
        <w:rPr>
          <w:rStyle w:val="Hyperlink"/>
          <w:color w:val="000000" w:themeColor="text1"/>
          <w:u w:val="none"/>
        </w:rPr>
        <w:t xml:space="preserve"> other users</w:t>
      </w:r>
      <w:r>
        <w:rPr>
          <w:rStyle w:val="Hyperlink"/>
          <w:color w:val="000000" w:themeColor="text1"/>
          <w:u w:val="none"/>
        </w:rPr>
        <w:t xml:space="preserve"> to </w:t>
      </w:r>
      <w:r w:rsidR="00D35AFE">
        <w:rPr>
          <w:rStyle w:val="Hyperlink"/>
          <w:color w:val="000000" w:themeColor="text1"/>
          <w:u w:val="none"/>
        </w:rPr>
        <w:t>the</w:t>
      </w:r>
      <w:r>
        <w:rPr>
          <w:rStyle w:val="Hyperlink"/>
          <w:color w:val="000000" w:themeColor="text1"/>
          <w:u w:val="none"/>
        </w:rPr>
        <w:t xml:space="preserve"> firm’s CompFile account</w:t>
      </w:r>
      <w:r w:rsidR="00BD0160" w:rsidRPr="00BD0160">
        <w:rPr>
          <w:rStyle w:val="Hyperlink"/>
          <w:color w:val="000000" w:themeColor="text1"/>
          <w:u w:val="none"/>
        </w:rPr>
        <w:t xml:space="preserve"> </w:t>
      </w:r>
      <w:r w:rsidR="00BD0160">
        <w:rPr>
          <w:rStyle w:val="Hyperlink"/>
          <w:color w:val="000000" w:themeColor="text1"/>
          <w:u w:val="none"/>
        </w:rPr>
        <w:t>(attorneys and other necessary staff)</w:t>
      </w:r>
    </w:p>
    <w:p w14:paraId="2587D88B" w14:textId="5FFF010A" w:rsidR="008D4C27" w:rsidRDefault="008D4C27" w:rsidP="00D35AFE">
      <w:pPr>
        <w:spacing w:line="360" w:lineRule="auto"/>
        <w:rPr>
          <w:rStyle w:val="Hyperlink"/>
          <w:color w:val="000000" w:themeColor="text1"/>
          <w:u w:val="none"/>
        </w:rPr>
      </w:pPr>
      <w:r w:rsidRPr="00FE5740">
        <w:rPr>
          <w:rStyle w:val="Hyperlink"/>
          <w:b/>
          <w:bCs/>
          <w:color w:val="000000" w:themeColor="text1"/>
          <w:u w:val="none"/>
        </w:rPr>
        <w:t>3.</w:t>
      </w:r>
      <w:r>
        <w:rPr>
          <w:rStyle w:val="Hyperlink"/>
          <w:color w:val="000000" w:themeColor="text1"/>
          <w:u w:val="none"/>
        </w:rPr>
        <w:t xml:space="preserve"> Assign filing permissions</w:t>
      </w:r>
      <w:r w:rsidR="00EE49F8">
        <w:rPr>
          <w:rStyle w:val="Hyperlink"/>
          <w:color w:val="000000" w:themeColor="text1"/>
          <w:u w:val="none"/>
        </w:rPr>
        <w:t xml:space="preserve"> and/or</w:t>
      </w:r>
      <w:r>
        <w:rPr>
          <w:rStyle w:val="Hyperlink"/>
          <w:color w:val="000000" w:themeColor="text1"/>
          <w:u w:val="none"/>
        </w:rPr>
        <w:t xml:space="preserve"> administrative permissions</w:t>
      </w:r>
      <w:r w:rsidR="00EE49F8">
        <w:rPr>
          <w:rStyle w:val="Hyperlink"/>
          <w:color w:val="000000" w:themeColor="text1"/>
          <w:u w:val="none"/>
        </w:rPr>
        <w:t xml:space="preserve"> </w:t>
      </w:r>
      <w:r w:rsidR="00D35AFE">
        <w:rPr>
          <w:rStyle w:val="Hyperlink"/>
          <w:color w:val="000000" w:themeColor="text1"/>
          <w:u w:val="none"/>
        </w:rPr>
        <w:t>to the added users</w:t>
      </w:r>
    </w:p>
    <w:p w14:paraId="3B79E009" w14:textId="691B7BAD" w:rsidR="008D4C27" w:rsidRDefault="008D4C27" w:rsidP="00BD0160">
      <w:pPr>
        <w:spacing w:line="360" w:lineRule="auto"/>
        <w:rPr>
          <w:rStyle w:val="Hyperlink"/>
          <w:color w:val="000000" w:themeColor="text1"/>
          <w:u w:val="none"/>
        </w:rPr>
      </w:pPr>
      <w:r w:rsidRPr="00FE5740">
        <w:rPr>
          <w:rStyle w:val="Hyperlink"/>
          <w:b/>
          <w:bCs/>
          <w:color w:val="000000" w:themeColor="text1"/>
          <w:u w:val="none"/>
        </w:rPr>
        <w:t>4.</w:t>
      </w:r>
      <w:r>
        <w:rPr>
          <w:rStyle w:val="Hyperlink"/>
          <w:color w:val="000000" w:themeColor="text1"/>
          <w:u w:val="none"/>
        </w:rPr>
        <w:t xml:space="preserve"> Send invitations</w:t>
      </w:r>
      <w:r w:rsidR="00D35AFE">
        <w:rPr>
          <w:rStyle w:val="Hyperlink"/>
          <w:color w:val="000000" w:themeColor="text1"/>
          <w:u w:val="none"/>
        </w:rPr>
        <w:t xml:space="preserve"> to the added users</w:t>
      </w:r>
      <w:r>
        <w:rPr>
          <w:rStyle w:val="Hyperlink"/>
          <w:color w:val="000000" w:themeColor="text1"/>
          <w:u w:val="none"/>
        </w:rPr>
        <w:t xml:space="preserve">, which will allow them to create </w:t>
      </w:r>
      <w:r w:rsidR="00D35AFE">
        <w:rPr>
          <w:rStyle w:val="Hyperlink"/>
          <w:color w:val="000000" w:themeColor="text1"/>
          <w:u w:val="none"/>
        </w:rPr>
        <w:t>their</w:t>
      </w:r>
      <w:r>
        <w:rPr>
          <w:rStyle w:val="Hyperlink"/>
          <w:color w:val="000000" w:themeColor="text1"/>
          <w:u w:val="none"/>
        </w:rPr>
        <w:t xml:space="preserve"> password</w:t>
      </w:r>
      <w:r w:rsidR="00D35AFE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 and complete their own registration</w:t>
      </w:r>
      <w:r w:rsidR="00A73D56">
        <w:rPr>
          <w:rStyle w:val="Hyperlink"/>
          <w:color w:val="000000" w:themeColor="text1"/>
          <w:u w:val="none"/>
        </w:rPr>
        <w:t>s</w:t>
      </w:r>
      <w:r>
        <w:rPr>
          <w:rStyle w:val="Hyperlink"/>
          <w:color w:val="000000" w:themeColor="text1"/>
          <w:u w:val="none"/>
        </w:rPr>
        <w:t xml:space="preserve"> (</w:t>
      </w:r>
      <w:r w:rsidR="00294A9B">
        <w:rPr>
          <w:rStyle w:val="Hyperlink"/>
          <w:color w:val="000000" w:themeColor="text1"/>
          <w:u w:val="none"/>
        </w:rPr>
        <w:t>i</w:t>
      </w:r>
      <w:r>
        <w:rPr>
          <w:rStyle w:val="Hyperlink"/>
          <w:color w:val="000000" w:themeColor="text1"/>
          <w:u w:val="none"/>
        </w:rPr>
        <w:t>nvitations expire after 5 days)</w:t>
      </w:r>
    </w:p>
    <w:p w14:paraId="3ECFB396" w14:textId="77777777" w:rsidR="00BD0160" w:rsidRDefault="00BD0160" w:rsidP="00BD0160">
      <w:pPr>
        <w:spacing w:line="360" w:lineRule="auto"/>
        <w:rPr>
          <w:rStyle w:val="Hyperlink"/>
          <w:color w:val="000000" w:themeColor="text1"/>
          <w:u w:val="none"/>
        </w:rPr>
      </w:pPr>
    </w:p>
    <w:p w14:paraId="24333A5D" w14:textId="22B26BBB" w:rsidR="00934B92" w:rsidRPr="00244855" w:rsidRDefault="00934B92" w:rsidP="00BD0160">
      <w:pPr>
        <w:spacing w:line="360" w:lineRule="auto"/>
        <w:rPr>
          <w:color w:val="000000"/>
          <w:sz w:val="16"/>
          <w:szCs w:val="16"/>
        </w:rPr>
      </w:pPr>
      <w:r>
        <w:rPr>
          <w:rStyle w:val="Hyperlink"/>
          <w:color w:val="000000" w:themeColor="text1"/>
          <w:u w:val="none"/>
        </w:rPr>
        <w:t xml:space="preserve">If your firm is ready </w:t>
      </w:r>
      <w:r>
        <w:rPr>
          <w:color w:val="000000"/>
        </w:rPr>
        <w:t>t</w:t>
      </w:r>
      <w:r w:rsidRPr="00DA53C6">
        <w:rPr>
          <w:color w:val="000000"/>
        </w:rPr>
        <w:t>o register,</w:t>
      </w:r>
      <w:r w:rsidR="00FE5740">
        <w:rPr>
          <w:color w:val="000000"/>
        </w:rPr>
        <w:t xml:space="preserve"> or if you want to log into</w:t>
      </w:r>
      <w:r w:rsidR="00D35AFE">
        <w:rPr>
          <w:color w:val="000000"/>
        </w:rPr>
        <w:t xml:space="preserve"> CompFile to</w:t>
      </w:r>
      <w:r w:rsidR="00FE5740">
        <w:rPr>
          <w:color w:val="000000"/>
        </w:rPr>
        <w:t xml:space="preserve"> check your invitations,</w:t>
      </w:r>
      <w:r w:rsidRPr="00DA53C6">
        <w:rPr>
          <w:color w:val="000000"/>
        </w:rPr>
        <w:t xml:space="preserve"> </w:t>
      </w:r>
      <w:r>
        <w:rPr>
          <w:color w:val="000000"/>
        </w:rPr>
        <w:t xml:space="preserve">please </w:t>
      </w:r>
      <w:r w:rsidRPr="00DA53C6">
        <w:rPr>
          <w:color w:val="000000"/>
        </w:rPr>
        <w:t>visit the CompFile web portal</w:t>
      </w:r>
      <w:r w:rsidR="00294A9B">
        <w:rPr>
          <w:color w:val="000000"/>
        </w:rPr>
        <w:t xml:space="preserve"> at</w:t>
      </w:r>
      <w:r w:rsidRPr="00DA53C6">
        <w:rPr>
          <w:color w:val="000000"/>
        </w:rPr>
        <w:t xml:space="preserve"> </w:t>
      </w:r>
      <w:hyperlink r:id="rId9" w:history="1">
        <w:r w:rsidRPr="00DA53C6">
          <w:rPr>
            <w:rStyle w:val="Hyperlink"/>
          </w:rPr>
          <w:t>https://iwcc.dynamics365portals.us/</w:t>
        </w:r>
      </w:hyperlink>
      <w:r w:rsidRPr="00244855">
        <w:rPr>
          <w:rStyle w:val="Hyperlink"/>
          <w:color w:val="000000" w:themeColor="text1"/>
          <w:u w:val="none"/>
        </w:rPr>
        <w:t>.</w:t>
      </w:r>
      <w:r w:rsidR="00902C2C">
        <w:rPr>
          <w:rStyle w:val="Hyperlink"/>
          <w:color w:val="000000" w:themeColor="text1"/>
          <w:u w:val="none"/>
        </w:rPr>
        <w:t xml:space="preserve"> </w:t>
      </w:r>
    </w:p>
    <w:p w14:paraId="46046DC7" w14:textId="5C52CCDD" w:rsidR="00AA514A" w:rsidRPr="00EE49F8" w:rsidRDefault="00AA514A" w:rsidP="00BD0160">
      <w:pPr>
        <w:spacing w:line="360" w:lineRule="auto"/>
      </w:pPr>
    </w:p>
    <w:p w14:paraId="5DB9F5CB" w14:textId="0F14B6D6" w:rsidR="00AA514A" w:rsidRDefault="00BB2A97" w:rsidP="00BD0160">
      <w:pPr>
        <w:spacing w:line="360" w:lineRule="auto"/>
      </w:pPr>
      <w:r>
        <w:t>For assistance, please do</w:t>
      </w:r>
      <w:r w:rsidR="00D35AFE">
        <w:t xml:space="preserve"> no</w:t>
      </w:r>
      <w:r>
        <w:t xml:space="preserve">t hesitate to contact the CompFile </w:t>
      </w:r>
      <w:r w:rsidR="00294A9B">
        <w:t>T</w:t>
      </w:r>
      <w:r>
        <w:t xml:space="preserve">eam at </w:t>
      </w:r>
      <w:hyperlink r:id="rId10" w:history="1">
        <w:r w:rsidRPr="00EE49F8">
          <w:rPr>
            <w:rStyle w:val="Hyperlink"/>
          </w:rPr>
          <w:t>wcc.compfile@illinois.gov</w:t>
        </w:r>
      </w:hyperlink>
      <w:r>
        <w:t>.</w:t>
      </w:r>
    </w:p>
    <w:p w14:paraId="044D75F1" w14:textId="77777777" w:rsidR="008D4C27" w:rsidRDefault="008D4C27" w:rsidP="00BD0160">
      <w:pPr>
        <w:spacing w:line="360" w:lineRule="auto"/>
      </w:pPr>
    </w:p>
    <w:p w14:paraId="28850A43" w14:textId="0BFCC0C0" w:rsidR="00EE49F8" w:rsidRDefault="00EE49F8" w:rsidP="00BD0160">
      <w:pPr>
        <w:spacing w:line="360" w:lineRule="auto"/>
      </w:pPr>
      <w:r>
        <w:t>Sincerely,</w:t>
      </w:r>
    </w:p>
    <w:p w14:paraId="7A7B3481" w14:textId="77777777" w:rsidR="00EE49F8" w:rsidRDefault="00EE49F8" w:rsidP="00BD0160">
      <w:pPr>
        <w:spacing w:line="360" w:lineRule="auto"/>
      </w:pPr>
    </w:p>
    <w:p w14:paraId="26AEA753" w14:textId="7DB8759D" w:rsidR="0017274F" w:rsidRPr="00932F19" w:rsidRDefault="00EE49F8" w:rsidP="00BD0160">
      <w:pPr>
        <w:spacing w:line="360" w:lineRule="auto"/>
      </w:pPr>
      <w:r w:rsidRPr="00932F19">
        <w:t>The CompFile Team</w:t>
      </w:r>
    </w:p>
    <w:p w14:paraId="4A9ED4A1" w14:textId="460A2FB8" w:rsidR="00EE49F8" w:rsidRDefault="00EE49F8" w:rsidP="00BD0160">
      <w:pPr>
        <w:spacing w:line="360" w:lineRule="auto"/>
      </w:pPr>
      <w:r w:rsidRPr="00932F19">
        <w:rPr>
          <w:i/>
          <w:iCs/>
        </w:rPr>
        <w:t>Illinois Workers’ Compensation Commission</w:t>
      </w:r>
    </w:p>
    <w:sectPr w:rsidR="00EE49F8" w:rsidSect="00B64BD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8B"/>
    <w:rsid w:val="00020D23"/>
    <w:rsid w:val="000C62F9"/>
    <w:rsid w:val="0017274F"/>
    <w:rsid w:val="0023469E"/>
    <w:rsid w:val="00294A9B"/>
    <w:rsid w:val="00365B36"/>
    <w:rsid w:val="003A6994"/>
    <w:rsid w:val="003F02F6"/>
    <w:rsid w:val="003F5437"/>
    <w:rsid w:val="00415075"/>
    <w:rsid w:val="00430349"/>
    <w:rsid w:val="00465E47"/>
    <w:rsid w:val="00481411"/>
    <w:rsid w:val="005039CE"/>
    <w:rsid w:val="00545D8B"/>
    <w:rsid w:val="0060008A"/>
    <w:rsid w:val="006B26D4"/>
    <w:rsid w:val="006E2116"/>
    <w:rsid w:val="0082330B"/>
    <w:rsid w:val="00851EBB"/>
    <w:rsid w:val="00880D78"/>
    <w:rsid w:val="008A4547"/>
    <w:rsid w:val="008B32AA"/>
    <w:rsid w:val="008B775B"/>
    <w:rsid w:val="008D4C27"/>
    <w:rsid w:val="00902C2C"/>
    <w:rsid w:val="009259F1"/>
    <w:rsid w:val="00932F19"/>
    <w:rsid w:val="00934B92"/>
    <w:rsid w:val="00A41436"/>
    <w:rsid w:val="00A73D56"/>
    <w:rsid w:val="00AA514A"/>
    <w:rsid w:val="00AC5EB2"/>
    <w:rsid w:val="00AC6918"/>
    <w:rsid w:val="00B051EC"/>
    <w:rsid w:val="00B33887"/>
    <w:rsid w:val="00B62526"/>
    <w:rsid w:val="00B64BD9"/>
    <w:rsid w:val="00BB2A97"/>
    <w:rsid w:val="00BD0160"/>
    <w:rsid w:val="00C07A1B"/>
    <w:rsid w:val="00C770DD"/>
    <w:rsid w:val="00CB7900"/>
    <w:rsid w:val="00D35AFE"/>
    <w:rsid w:val="00D718C6"/>
    <w:rsid w:val="00D86A36"/>
    <w:rsid w:val="00DB6A07"/>
    <w:rsid w:val="00DF6365"/>
    <w:rsid w:val="00E451D6"/>
    <w:rsid w:val="00E531D6"/>
    <w:rsid w:val="00E70D5A"/>
    <w:rsid w:val="00E844A5"/>
    <w:rsid w:val="00EE49F8"/>
    <w:rsid w:val="00F16E2E"/>
    <w:rsid w:val="00F25A03"/>
    <w:rsid w:val="00F760CF"/>
    <w:rsid w:val="00F943A7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F5DB"/>
  <w15:chartTrackingRefBased/>
  <w15:docId w15:val="{85FA50ED-5711-4949-AD90-04F6D709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B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F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4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9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c.il.gov/compf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wcc.il.gov/compf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cc.compfile@illinoi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wcc.dynamics365portal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46A1-8F6C-4F8E-816C-26D8AE86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Trissy Atwater</dc:creator>
  <cp:keywords/>
  <dc:description/>
  <cp:lastModifiedBy>Trissy Atwater</cp:lastModifiedBy>
  <cp:revision>2</cp:revision>
  <dcterms:created xsi:type="dcterms:W3CDTF">2020-07-06T17:48:00Z</dcterms:created>
  <dcterms:modified xsi:type="dcterms:W3CDTF">2020-07-06T17:48:00Z</dcterms:modified>
</cp:coreProperties>
</file>